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F65A2" w14:textId="77777777" w:rsidR="00780DD8" w:rsidRDefault="00780DD8" w:rsidP="00780DD8">
      <w:pPr>
        <w:pStyle w:val="Antrat2"/>
        <w:spacing w:before="0"/>
        <w:ind w:left="5955" w:firstLine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Toc149124162"/>
      <w:bookmarkStart w:id="1" w:name="_Toc207636803"/>
      <w:r w:rsidRPr="00B61D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Specialiųjų pirkimo sąlygų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</w:t>
      </w:r>
      <w:r w:rsidRPr="00B61D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priedas „Techninė specifikacija“</w:t>
      </w:r>
      <w:bookmarkEnd w:id="0"/>
      <w:bookmarkEnd w:id="1"/>
      <w:r w:rsidRPr="00B61D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1A6640C4" w14:textId="77777777" w:rsidR="00780DD8" w:rsidRDefault="00780DD8" w:rsidP="00780DD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656B6F" w14:textId="77777777" w:rsidR="00093CA2" w:rsidRDefault="00093CA2" w:rsidP="00093CA2">
      <w:pPr>
        <w:pStyle w:val="Betarp"/>
        <w:tabs>
          <w:tab w:val="center" w:pos="4986"/>
          <w:tab w:val="left" w:pos="7056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61D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TECHNINĖ SPECIFIKACIJA</w:t>
      </w:r>
    </w:p>
    <w:p w14:paraId="5E38445D" w14:textId="77777777" w:rsidR="00093CA2" w:rsidRPr="00B61D2A" w:rsidRDefault="00093CA2" w:rsidP="00093CA2">
      <w:pPr>
        <w:pStyle w:val="Betarp"/>
        <w:tabs>
          <w:tab w:val="center" w:pos="4986"/>
          <w:tab w:val="left" w:pos="7056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F59448" w14:textId="40D4F856" w:rsidR="00093CA2" w:rsidRPr="00093CA2" w:rsidRDefault="00093CA2" w:rsidP="00093CA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</w:pPr>
      <w:r w:rsidRPr="00B61D2A">
        <w:rPr>
          <w:rFonts w:ascii="Times New Roman" w:hAnsi="Times New Roman" w:cs="Times New Roman"/>
          <w:b/>
          <w:bCs/>
          <w:color w:val="000000" w:themeColor="text1"/>
          <w:spacing w:val="-8"/>
          <w:sz w:val="24"/>
          <w:szCs w:val="24"/>
        </w:rPr>
        <w:t>(</w:t>
      </w:r>
      <w:r w:rsidRPr="00493E8F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teikiama kartu su 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N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ekilnojamojo kultūros paveldo objekto – pastato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M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K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Č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iurlionio</w:t>
      </w:r>
      <w:proofErr w:type="spellEnd"/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g. 59, 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D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ruskininkuose, 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U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K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. 15860,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technini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u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darbo projekt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u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(vilos “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L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inksma”,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D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ruskininkų muziejaus fasadų architektūrinis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 xml:space="preserve"> </w:t>
      </w:r>
      <w:r w:rsidRPr="002039B2"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apšvietimas)</w:t>
      </w:r>
      <w:r>
        <w:rPr>
          <w:rFonts w:ascii="Times New Roman" w:hAnsi="Times New Roman" w:cs="Times New Roman"/>
          <w:b/>
          <w:bCs/>
          <w:i/>
          <w:color w:val="000000" w:themeColor="text1"/>
          <w:spacing w:val="-8"/>
          <w:sz w:val="24"/>
          <w:szCs w:val="24"/>
        </w:rPr>
        <w:t>).</w:t>
      </w:r>
    </w:p>
    <w:p w14:paraId="4AF76F49" w14:textId="77777777" w:rsidR="005A1581" w:rsidRDefault="005A1581" w:rsidP="00F13181">
      <w:pPr>
        <w:spacing w:after="0" w:line="240" w:lineRule="auto"/>
        <w:ind w:firstLine="1298"/>
        <w:jc w:val="both"/>
        <w:rPr>
          <w:rFonts w:ascii="Times New Roman" w:hAnsi="Times New Roman" w:cs="Times New Roman"/>
          <w:sz w:val="24"/>
          <w:szCs w:val="24"/>
        </w:rPr>
      </w:pPr>
    </w:p>
    <w:p w14:paraId="31288A58" w14:textId="046345CF" w:rsidR="004B0C70" w:rsidRPr="00093CA2" w:rsidRDefault="00C33DB3" w:rsidP="00093CA2">
      <w:pPr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 xml:space="preserve">Nekilnojamojo Kultūros </w:t>
      </w:r>
      <w:r w:rsidR="0058091C">
        <w:rPr>
          <w:rFonts w:ascii="Times New Roman" w:hAnsi="Times New Roman" w:cs="Times New Roman"/>
          <w:sz w:val="24"/>
          <w:szCs w:val="24"/>
        </w:rPr>
        <w:t>paveldo objekto – pastato M. K. Čiurlionio g. 59, Druskininkuose,  (Vilos „Linksma“, Druskininkų muziejaus</w:t>
      </w:r>
      <w:r w:rsidR="00EF00EC">
        <w:rPr>
          <w:rFonts w:ascii="Times New Roman" w:hAnsi="Times New Roman" w:cs="Times New Roman"/>
          <w:sz w:val="24"/>
          <w:szCs w:val="24"/>
        </w:rPr>
        <w:t>, U.K. 15860</w:t>
      </w:r>
      <w:r w:rsidR="0058091C">
        <w:rPr>
          <w:rFonts w:ascii="Times New Roman" w:hAnsi="Times New Roman" w:cs="Times New Roman"/>
          <w:sz w:val="24"/>
          <w:szCs w:val="24"/>
        </w:rPr>
        <w:t>)</w:t>
      </w:r>
      <w:r w:rsidR="00AA401A">
        <w:rPr>
          <w:rFonts w:ascii="Times New Roman" w:hAnsi="Times New Roman" w:cs="Times New Roman"/>
          <w:sz w:val="24"/>
          <w:szCs w:val="24"/>
        </w:rPr>
        <w:t xml:space="preserve"> fasado architektūrinio apšvietimo darbai vykdomi vienu</w:t>
      </w:r>
      <w:r w:rsidR="0084396E">
        <w:rPr>
          <w:rFonts w:ascii="Times New Roman" w:hAnsi="Times New Roman" w:cs="Times New Roman"/>
          <w:sz w:val="24"/>
          <w:szCs w:val="24"/>
        </w:rPr>
        <w:t xml:space="preserve"> etapu.</w:t>
      </w:r>
      <w:r w:rsidR="00145BED">
        <w:rPr>
          <w:rFonts w:ascii="Times New Roman" w:hAnsi="Times New Roman" w:cs="Times New Roman"/>
          <w:sz w:val="24"/>
          <w:szCs w:val="24"/>
        </w:rPr>
        <w:t xml:space="preserve"> Rangos darbų </w:t>
      </w:r>
      <w:r w:rsidR="002E124C">
        <w:rPr>
          <w:rFonts w:ascii="Times New Roman" w:hAnsi="Times New Roman" w:cs="Times New Roman"/>
          <w:sz w:val="24"/>
          <w:szCs w:val="24"/>
        </w:rPr>
        <w:t xml:space="preserve">metu bus vykdomi pastato </w:t>
      </w:r>
      <w:r w:rsidR="00BE60D0">
        <w:rPr>
          <w:rFonts w:ascii="Times New Roman" w:hAnsi="Times New Roman" w:cs="Times New Roman"/>
          <w:sz w:val="24"/>
          <w:szCs w:val="24"/>
        </w:rPr>
        <w:t xml:space="preserve"> Vilo</w:t>
      </w:r>
      <w:r w:rsidR="004D0C64">
        <w:rPr>
          <w:rFonts w:ascii="Times New Roman" w:hAnsi="Times New Roman" w:cs="Times New Roman"/>
          <w:sz w:val="24"/>
          <w:szCs w:val="24"/>
        </w:rPr>
        <w:t>s „Linksma“, Druskininkų muziejaus</w:t>
      </w:r>
      <w:r w:rsidR="00CE6C7C">
        <w:rPr>
          <w:rFonts w:ascii="Times New Roman" w:hAnsi="Times New Roman" w:cs="Times New Roman"/>
          <w:sz w:val="24"/>
          <w:szCs w:val="24"/>
        </w:rPr>
        <w:t xml:space="preserve"> fasadų architektūrinio</w:t>
      </w:r>
      <w:r w:rsidR="004D0C64">
        <w:rPr>
          <w:rFonts w:ascii="Times New Roman" w:hAnsi="Times New Roman" w:cs="Times New Roman"/>
          <w:sz w:val="24"/>
          <w:szCs w:val="24"/>
        </w:rPr>
        <w:t xml:space="preserve"> apšvietimo darba</w:t>
      </w:r>
      <w:r w:rsidR="004216C7">
        <w:rPr>
          <w:rFonts w:ascii="Times New Roman" w:hAnsi="Times New Roman" w:cs="Times New Roman"/>
          <w:sz w:val="24"/>
          <w:szCs w:val="24"/>
        </w:rPr>
        <w:t>i</w:t>
      </w:r>
      <w:r w:rsidR="006A573D">
        <w:rPr>
          <w:rFonts w:ascii="Times New Roman" w:hAnsi="Times New Roman" w:cs="Times New Roman"/>
          <w:sz w:val="24"/>
          <w:szCs w:val="24"/>
        </w:rPr>
        <w:t>:</w:t>
      </w:r>
      <w:r w:rsidR="004216C7">
        <w:rPr>
          <w:rFonts w:ascii="Times New Roman" w:hAnsi="Times New Roman" w:cs="Times New Roman"/>
          <w:sz w:val="24"/>
          <w:szCs w:val="24"/>
        </w:rPr>
        <w:t xml:space="preserve"> </w:t>
      </w:r>
      <w:r w:rsidR="00D2644D">
        <w:rPr>
          <w:rFonts w:ascii="Times New Roman" w:hAnsi="Times New Roman" w:cs="Times New Roman"/>
          <w:sz w:val="24"/>
          <w:szCs w:val="24"/>
        </w:rPr>
        <w:t>į grindinį bus įmontuojami siaur</w:t>
      </w:r>
      <w:r w:rsidR="00727979">
        <w:rPr>
          <w:rFonts w:ascii="Times New Roman" w:hAnsi="Times New Roman" w:cs="Times New Roman"/>
          <w:sz w:val="24"/>
          <w:szCs w:val="24"/>
        </w:rPr>
        <w:t>o spindulio ir linijiniai prožektoriai,</w:t>
      </w:r>
      <w:r w:rsidR="006324B0">
        <w:rPr>
          <w:rFonts w:ascii="Times New Roman" w:hAnsi="Times New Roman" w:cs="Times New Roman"/>
          <w:sz w:val="24"/>
          <w:szCs w:val="24"/>
        </w:rPr>
        <w:t xml:space="preserve"> </w:t>
      </w:r>
      <w:r w:rsidR="0094738E">
        <w:rPr>
          <w:rFonts w:ascii="Times New Roman" w:hAnsi="Times New Roman" w:cs="Times New Roman"/>
          <w:sz w:val="24"/>
          <w:szCs w:val="24"/>
        </w:rPr>
        <w:t>ant grindinio montuoja</w:t>
      </w:r>
      <w:r w:rsidR="0058346C">
        <w:rPr>
          <w:rFonts w:ascii="Times New Roman" w:hAnsi="Times New Roman" w:cs="Times New Roman"/>
          <w:sz w:val="24"/>
          <w:szCs w:val="24"/>
        </w:rPr>
        <w:t>mi</w:t>
      </w:r>
      <w:r w:rsidR="0094738E">
        <w:rPr>
          <w:rFonts w:ascii="Times New Roman" w:hAnsi="Times New Roman" w:cs="Times New Roman"/>
          <w:sz w:val="24"/>
          <w:szCs w:val="24"/>
        </w:rPr>
        <w:t xml:space="preserve"> plačios skl</w:t>
      </w:r>
      <w:r w:rsidR="0058346C">
        <w:rPr>
          <w:rFonts w:ascii="Times New Roman" w:hAnsi="Times New Roman" w:cs="Times New Roman"/>
          <w:sz w:val="24"/>
          <w:szCs w:val="24"/>
        </w:rPr>
        <w:t>a</w:t>
      </w:r>
      <w:r w:rsidR="0094738E">
        <w:rPr>
          <w:rFonts w:ascii="Times New Roman" w:hAnsi="Times New Roman" w:cs="Times New Roman"/>
          <w:sz w:val="24"/>
          <w:szCs w:val="24"/>
        </w:rPr>
        <w:t>idos p</w:t>
      </w:r>
      <w:r w:rsidR="0058346C">
        <w:rPr>
          <w:rFonts w:ascii="Times New Roman" w:hAnsi="Times New Roman" w:cs="Times New Roman"/>
          <w:sz w:val="24"/>
          <w:szCs w:val="24"/>
        </w:rPr>
        <w:t>rožektoriai</w:t>
      </w:r>
      <w:r w:rsidR="006324B0">
        <w:rPr>
          <w:rFonts w:ascii="Times New Roman" w:hAnsi="Times New Roman" w:cs="Times New Roman"/>
          <w:sz w:val="24"/>
          <w:szCs w:val="24"/>
        </w:rPr>
        <w:t>.</w:t>
      </w:r>
      <w:r w:rsidR="002E124C">
        <w:rPr>
          <w:rFonts w:ascii="Times New Roman" w:hAnsi="Times New Roman" w:cs="Times New Roman"/>
          <w:sz w:val="24"/>
          <w:szCs w:val="24"/>
        </w:rPr>
        <w:t xml:space="preserve"> </w:t>
      </w:r>
      <w:r w:rsidR="00F13181" w:rsidRPr="00162632">
        <w:rPr>
          <w:rFonts w:ascii="Times New Roman" w:eastAsia="Times New Roman" w:hAnsi="Times New Roman" w:cs="Times New Roman"/>
          <w:sz w:val="24"/>
          <w:szCs w:val="24"/>
          <w:lang w:eastAsia="lt-LT"/>
        </w:rPr>
        <w:t>Tikslūs darbų kiekiai</w:t>
      </w:r>
      <w:r w:rsidR="00D250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2C2326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techninės specifikacija</w:t>
      </w:r>
      <w:r w:rsidR="00F13181" w:rsidRPr="0016263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nurodyti projekt</w:t>
      </w:r>
      <w:r w:rsidR="008F51EF">
        <w:rPr>
          <w:rFonts w:ascii="Times New Roman" w:eastAsia="Times New Roman" w:hAnsi="Times New Roman" w:cs="Times New Roman"/>
          <w:sz w:val="24"/>
          <w:szCs w:val="24"/>
          <w:lang w:eastAsia="lt-LT"/>
        </w:rPr>
        <w:t>e Nr. STS-025-513-TDP</w:t>
      </w:r>
      <w:r w:rsidR="00302AC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sectPr w:rsidR="004B0C70" w:rsidRPr="00093C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92B"/>
    <w:multiLevelType w:val="hybridMultilevel"/>
    <w:tmpl w:val="A27E32A8"/>
    <w:lvl w:ilvl="0" w:tplc="CA06C32A">
      <w:start w:val="1"/>
      <w:numFmt w:val="upperRoman"/>
      <w:lvlText w:val="%1-"/>
      <w:lvlJc w:val="left"/>
      <w:pPr>
        <w:ind w:left="1080" w:hanging="720"/>
      </w:pPr>
      <w:rPr>
        <w:rFonts w:hint="default"/>
        <w:color w:val="000000"/>
        <w:sz w:val="3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num w:numId="1" w16cid:durableId="170612263">
    <w:abstractNumId w:val="0"/>
  </w:num>
  <w:num w:numId="2" w16cid:durableId="69712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FD6"/>
    <w:rsid w:val="00000F15"/>
    <w:rsid w:val="00013F5B"/>
    <w:rsid w:val="00026E8E"/>
    <w:rsid w:val="000422F7"/>
    <w:rsid w:val="00055C35"/>
    <w:rsid w:val="00075641"/>
    <w:rsid w:val="00093CA2"/>
    <w:rsid w:val="000B1E50"/>
    <w:rsid w:val="000F6930"/>
    <w:rsid w:val="000F7C12"/>
    <w:rsid w:val="001008CD"/>
    <w:rsid w:val="00100E9E"/>
    <w:rsid w:val="0010204B"/>
    <w:rsid w:val="001335A1"/>
    <w:rsid w:val="00145BED"/>
    <w:rsid w:val="00162632"/>
    <w:rsid w:val="00177511"/>
    <w:rsid w:val="00177F0A"/>
    <w:rsid w:val="00181CCF"/>
    <w:rsid w:val="00191F4B"/>
    <w:rsid w:val="001B5FF8"/>
    <w:rsid w:val="001D2931"/>
    <w:rsid w:val="00213F20"/>
    <w:rsid w:val="002249C0"/>
    <w:rsid w:val="00224DC3"/>
    <w:rsid w:val="00227671"/>
    <w:rsid w:val="0026788F"/>
    <w:rsid w:val="00285681"/>
    <w:rsid w:val="002A0344"/>
    <w:rsid w:val="002B4D49"/>
    <w:rsid w:val="002C2326"/>
    <w:rsid w:val="002D2FD5"/>
    <w:rsid w:val="002E124C"/>
    <w:rsid w:val="00302AC1"/>
    <w:rsid w:val="003065D6"/>
    <w:rsid w:val="003A68A8"/>
    <w:rsid w:val="003C12AA"/>
    <w:rsid w:val="003F1872"/>
    <w:rsid w:val="004103F7"/>
    <w:rsid w:val="004216C7"/>
    <w:rsid w:val="004241C2"/>
    <w:rsid w:val="004A339A"/>
    <w:rsid w:val="004B0C70"/>
    <w:rsid w:val="004C19BD"/>
    <w:rsid w:val="004D0C64"/>
    <w:rsid w:val="004D70F3"/>
    <w:rsid w:val="004F134D"/>
    <w:rsid w:val="004F22CD"/>
    <w:rsid w:val="005332D5"/>
    <w:rsid w:val="00560978"/>
    <w:rsid w:val="00567576"/>
    <w:rsid w:val="0058091C"/>
    <w:rsid w:val="005809D3"/>
    <w:rsid w:val="0058346C"/>
    <w:rsid w:val="00585787"/>
    <w:rsid w:val="005A1581"/>
    <w:rsid w:val="005A607B"/>
    <w:rsid w:val="005C2DFB"/>
    <w:rsid w:val="005D202F"/>
    <w:rsid w:val="005D6D89"/>
    <w:rsid w:val="005E281C"/>
    <w:rsid w:val="005E441B"/>
    <w:rsid w:val="006169E1"/>
    <w:rsid w:val="006324B0"/>
    <w:rsid w:val="00671DA8"/>
    <w:rsid w:val="0068442F"/>
    <w:rsid w:val="00694CFE"/>
    <w:rsid w:val="006972D8"/>
    <w:rsid w:val="006A573D"/>
    <w:rsid w:val="006C352F"/>
    <w:rsid w:val="00703B23"/>
    <w:rsid w:val="0071278D"/>
    <w:rsid w:val="00727979"/>
    <w:rsid w:val="00742AEA"/>
    <w:rsid w:val="00742C47"/>
    <w:rsid w:val="0077108E"/>
    <w:rsid w:val="00780DD8"/>
    <w:rsid w:val="00794A40"/>
    <w:rsid w:val="007F49DB"/>
    <w:rsid w:val="0081665F"/>
    <w:rsid w:val="008336C1"/>
    <w:rsid w:val="008434C2"/>
    <w:rsid w:val="0084396E"/>
    <w:rsid w:val="00846AC7"/>
    <w:rsid w:val="00862B02"/>
    <w:rsid w:val="008A02B7"/>
    <w:rsid w:val="008A7FD6"/>
    <w:rsid w:val="008B0FE0"/>
    <w:rsid w:val="008B3D2E"/>
    <w:rsid w:val="008B3E3A"/>
    <w:rsid w:val="008E305E"/>
    <w:rsid w:val="008E65B9"/>
    <w:rsid w:val="008F51EF"/>
    <w:rsid w:val="00917292"/>
    <w:rsid w:val="00933393"/>
    <w:rsid w:val="0094738E"/>
    <w:rsid w:val="00985CEC"/>
    <w:rsid w:val="009E2719"/>
    <w:rsid w:val="009E3E82"/>
    <w:rsid w:val="009F22B1"/>
    <w:rsid w:val="00A07971"/>
    <w:rsid w:val="00A15D3E"/>
    <w:rsid w:val="00A30F27"/>
    <w:rsid w:val="00A57F25"/>
    <w:rsid w:val="00A67C48"/>
    <w:rsid w:val="00A70BE0"/>
    <w:rsid w:val="00AA401A"/>
    <w:rsid w:val="00AB326E"/>
    <w:rsid w:val="00AB6230"/>
    <w:rsid w:val="00AE3E41"/>
    <w:rsid w:val="00AF469E"/>
    <w:rsid w:val="00AF663C"/>
    <w:rsid w:val="00B02DB9"/>
    <w:rsid w:val="00B04555"/>
    <w:rsid w:val="00B30407"/>
    <w:rsid w:val="00B50E93"/>
    <w:rsid w:val="00B64D58"/>
    <w:rsid w:val="00B77C03"/>
    <w:rsid w:val="00B83E4C"/>
    <w:rsid w:val="00B962B3"/>
    <w:rsid w:val="00BA21F7"/>
    <w:rsid w:val="00BC3DDF"/>
    <w:rsid w:val="00BE60D0"/>
    <w:rsid w:val="00C024BC"/>
    <w:rsid w:val="00C33DB3"/>
    <w:rsid w:val="00C63BB3"/>
    <w:rsid w:val="00C7009F"/>
    <w:rsid w:val="00C711AE"/>
    <w:rsid w:val="00CD413A"/>
    <w:rsid w:val="00CE4710"/>
    <w:rsid w:val="00CE6C7C"/>
    <w:rsid w:val="00D0031D"/>
    <w:rsid w:val="00D250F1"/>
    <w:rsid w:val="00D2644D"/>
    <w:rsid w:val="00D37952"/>
    <w:rsid w:val="00D75E2C"/>
    <w:rsid w:val="00DA4720"/>
    <w:rsid w:val="00DC15FF"/>
    <w:rsid w:val="00DE2C32"/>
    <w:rsid w:val="00DE5D6B"/>
    <w:rsid w:val="00DE7C6E"/>
    <w:rsid w:val="00DF2C39"/>
    <w:rsid w:val="00DF4B12"/>
    <w:rsid w:val="00E11088"/>
    <w:rsid w:val="00E15786"/>
    <w:rsid w:val="00E54C37"/>
    <w:rsid w:val="00E56018"/>
    <w:rsid w:val="00E6293C"/>
    <w:rsid w:val="00E73D4B"/>
    <w:rsid w:val="00E82F68"/>
    <w:rsid w:val="00E937DD"/>
    <w:rsid w:val="00E96324"/>
    <w:rsid w:val="00EB054A"/>
    <w:rsid w:val="00EB3C09"/>
    <w:rsid w:val="00EC1587"/>
    <w:rsid w:val="00EC5E0B"/>
    <w:rsid w:val="00ED1847"/>
    <w:rsid w:val="00EE049D"/>
    <w:rsid w:val="00EF00EC"/>
    <w:rsid w:val="00F02454"/>
    <w:rsid w:val="00F13181"/>
    <w:rsid w:val="00F431E1"/>
    <w:rsid w:val="00F67D9D"/>
    <w:rsid w:val="00F73ED4"/>
    <w:rsid w:val="00F97493"/>
    <w:rsid w:val="00FB2989"/>
    <w:rsid w:val="00FD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3DB0"/>
  <w15:chartTrackingRefBased/>
  <w15:docId w15:val="{DAD164BC-E67F-4F80-9C1D-C8C5B270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80DD8"/>
    <w:pPr>
      <w:keepNext/>
      <w:keepLines/>
      <w:spacing w:before="120" w:after="0" w:line="240" w:lineRule="auto"/>
      <w:ind w:firstLine="697"/>
      <w:jc w:val="both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A70BE0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Sraopastraipa">
    <w:name w:val="List Paragraph"/>
    <w:basedOn w:val="prastasis"/>
    <w:uiPriority w:val="34"/>
    <w:qFormat/>
    <w:rsid w:val="00BA21F7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780DD8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Betarp">
    <w:name w:val="No Spacing"/>
    <w:link w:val="BetarpDiagrama"/>
    <w:uiPriority w:val="1"/>
    <w:qFormat/>
    <w:rsid w:val="00093CA2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093CA2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5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542</Words>
  <Characters>309</Characters>
  <Application>Microsoft Office Word</Application>
  <DocSecurity>0</DocSecurity>
  <Lines>2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Janauskaitė</dc:creator>
  <cp:keywords/>
  <dc:description/>
  <cp:lastModifiedBy>Edita Davičikaitė</cp:lastModifiedBy>
  <cp:revision>156</cp:revision>
  <dcterms:created xsi:type="dcterms:W3CDTF">2023-01-11T11:43:00Z</dcterms:created>
  <dcterms:modified xsi:type="dcterms:W3CDTF">2025-09-03T07:56:00Z</dcterms:modified>
</cp:coreProperties>
</file>